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195DC" w14:textId="26FEBD44" w:rsidR="00155537" w:rsidRDefault="00CC2DEC">
      <w:pPr>
        <w:rPr>
          <w:rFonts w:ascii="方正小标宋简体" w:eastAsia="方正小标宋简体" w:hAnsi="方正小标宋简体" w:cs="方正小标宋简体"/>
          <w:sz w:val="32"/>
          <w:szCs w:val="40"/>
        </w:rPr>
      </w:pPr>
      <w:bookmarkStart w:id="0" w:name="OLE_LINK1"/>
      <w:r>
        <w:rPr>
          <w:rFonts w:ascii="方正小标宋简体" w:eastAsia="方正小标宋简体" w:hAnsi="方正小标宋简体" w:cs="方正小标宋简体" w:hint="eastAsia"/>
          <w:sz w:val="32"/>
          <w:szCs w:val="40"/>
        </w:rPr>
        <w:t>附件</w:t>
      </w:r>
      <w:r w:rsidR="0095140A">
        <w:rPr>
          <w:rFonts w:ascii="方正小标宋简体" w:eastAsia="方正小标宋简体" w:hAnsi="方正小标宋简体" w:cs="方正小标宋简体" w:hint="eastAsia"/>
          <w:sz w:val="32"/>
          <w:szCs w:val="40"/>
        </w:rPr>
        <w:t>2</w:t>
      </w:r>
      <w:r>
        <w:rPr>
          <w:rFonts w:ascii="方正小标宋简体" w:eastAsia="方正小标宋简体" w:hAnsi="方正小标宋简体" w:cs="方正小标宋简体" w:hint="eastAsia"/>
          <w:sz w:val="32"/>
          <w:szCs w:val="40"/>
        </w:rPr>
        <w:t>：学校实验室数据上报系统操作指南</w:t>
      </w:r>
    </w:p>
    <w:bookmarkEnd w:id="0"/>
    <w:p w14:paraId="0DAED4DE" w14:textId="77777777" w:rsidR="00155537" w:rsidRDefault="00CC2DEC">
      <w:pPr>
        <w:ind w:firstLineChars="200" w:firstLine="640"/>
        <w:jc w:val="left"/>
        <w:rPr>
          <w:rFonts w:ascii="楷体_GB2312" w:eastAsia="楷体_GB2312" w:hAnsi="楷体_GB2312" w:cs="楷体_GB2312"/>
          <w:sz w:val="32"/>
          <w:szCs w:val="40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第一步：</w:t>
      </w:r>
      <w:r>
        <w:rPr>
          <w:rFonts w:ascii="楷体_GB2312" w:eastAsia="楷体_GB2312" w:hAnsi="楷体_GB2312" w:cs="楷体_GB2312" w:hint="eastAsia"/>
          <w:sz w:val="32"/>
          <w:szCs w:val="40"/>
        </w:rPr>
        <w:t>学校各实验室填报人</w:t>
      </w:r>
      <w:proofErr w:type="gramStart"/>
      <w:r>
        <w:rPr>
          <w:rFonts w:ascii="楷体_GB2312" w:eastAsia="楷体_GB2312" w:hAnsi="楷体_GB2312" w:cs="楷体_GB2312" w:hint="eastAsia"/>
          <w:sz w:val="32"/>
          <w:szCs w:val="40"/>
        </w:rPr>
        <w:t>通过微信的</w:t>
      </w:r>
      <w:proofErr w:type="gramEnd"/>
      <w:r>
        <w:rPr>
          <w:rFonts w:ascii="楷体_GB2312" w:eastAsia="楷体_GB2312" w:hAnsi="楷体_GB2312" w:cs="楷体_GB2312" w:hint="eastAsia"/>
          <w:sz w:val="32"/>
          <w:szCs w:val="40"/>
        </w:rPr>
        <w:t>通讯录中找到我的企业，打开首都经济贸易大学，然后点击网上办事大厅。</w:t>
      </w:r>
    </w:p>
    <w:p w14:paraId="0729081E" w14:textId="77777777" w:rsidR="00155537" w:rsidRDefault="00CC2DEC">
      <w:pPr>
        <w:jc w:val="center"/>
      </w:pPr>
      <w:r>
        <w:rPr>
          <w:noProof/>
        </w:rPr>
        <w:drawing>
          <wp:inline distT="0" distB="0" distL="114300" distR="114300" wp14:anchorId="6557F319" wp14:editId="7A15F6EC">
            <wp:extent cx="2451735" cy="4591050"/>
            <wp:effectExtent l="0" t="0" r="5715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173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7AEAAB4" wp14:editId="42D795AE">
            <wp:extent cx="2653030" cy="4600575"/>
            <wp:effectExtent l="0" t="0" r="13970" b="952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303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9149B" w14:textId="77777777" w:rsidR="00155537" w:rsidRDefault="00CC2DEC">
      <w:pPr>
        <w:ind w:firstLineChars="200" w:firstLine="640"/>
        <w:jc w:val="left"/>
        <w:rPr>
          <w:rFonts w:ascii="楷体_GB2312" w:eastAsia="楷体_GB2312" w:hAnsi="楷体_GB2312" w:cs="楷体_GB2312"/>
          <w:b/>
          <w:bCs/>
          <w:sz w:val="32"/>
          <w:szCs w:val="40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第二步：在工作台我的应用中，点击实验中心模块。</w:t>
      </w:r>
    </w:p>
    <w:p w14:paraId="5F085081" w14:textId="77777777" w:rsidR="00155537" w:rsidRDefault="00CC2DEC">
      <w:pPr>
        <w:jc w:val="left"/>
      </w:pPr>
      <w:r>
        <w:rPr>
          <w:noProof/>
        </w:rPr>
        <w:lastRenderedPageBreak/>
        <w:drawing>
          <wp:inline distT="0" distB="0" distL="114300" distR="114300" wp14:anchorId="63960954" wp14:editId="0DF0C28C">
            <wp:extent cx="5260975" cy="2399030"/>
            <wp:effectExtent l="0" t="0" r="15875" b="127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548AB" w14:textId="77777777" w:rsidR="00155537" w:rsidRDefault="00155537">
      <w:pPr>
        <w:jc w:val="left"/>
      </w:pPr>
    </w:p>
    <w:p w14:paraId="2EC19FDD" w14:textId="77777777" w:rsidR="00155537" w:rsidRDefault="00CC2DEC">
      <w:pPr>
        <w:ind w:firstLineChars="200" w:firstLine="640"/>
        <w:jc w:val="left"/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第三步：选择学校实验室数据上报系统。</w:t>
      </w:r>
    </w:p>
    <w:p w14:paraId="551EAFA9" w14:textId="77777777" w:rsidR="00155537" w:rsidRDefault="00CC2DEC">
      <w:pPr>
        <w:ind w:firstLineChars="200" w:firstLine="420"/>
        <w:jc w:val="center"/>
        <w:rPr>
          <w:rFonts w:ascii="楷体_GB2312" w:eastAsia="楷体_GB2312" w:hAnsi="楷体_GB2312" w:cs="楷体_GB2312"/>
          <w:b/>
          <w:bCs/>
          <w:sz w:val="32"/>
          <w:szCs w:val="40"/>
        </w:rPr>
      </w:pPr>
      <w:r>
        <w:rPr>
          <w:noProof/>
        </w:rPr>
        <w:drawing>
          <wp:inline distT="0" distB="0" distL="114300" distR="114300" wp14:anchorId="68641EF8" wp14:editId="6404ED14">
            <wp:extent cx="3524250" cy="5209540"/>
            <wp:effectExtent l="0" t="0" r="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520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5C016" w14:textId="77777777" w:rsidR="00155537" w:rsidRDefault="00CC2DEC">
      <w:pPr>
        <w:jc w:val="left"/>
        <w:rPr>
          <w:rFonts w:ascii="楷体_GB2312" w:eastAsia="楷体_GB2312" w:hAnsi="楷体_GB2312" w:cs="楷体_GB2312"/>
          <w:sz w:val="28"/>
          <w:szCs w:val="36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lastRenderedPageBreak/>
        <w:t>第四步：选择实验室使用数据类型。</w:t>
      </w:r>
    </w:p>
    <w:p w14:paraId="2FE6CFBB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2C080211" wp14:editId="4A440BEF">
            <wp:extent cx="5257800" cy="5125085"/>
            <wp:effectExtent l="0" t="0" r="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12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BF434" w14:textId="77777777" w:rsidR="00155537" w:rsidRDefault="00CC2DEC">
      <w:pPr>
        <w:jc w:val="left"/>
        <w:rPr>
          <w:rFonts w:ascii="楷体_GB2312" w:eastAsia="楷体_GB2312" w:hAnsi="楷体_GB2312" w:cs="楷体_GB2312"/>
          <w:b/>
          <w:bCs/>
          <w:sz w:val="32"/>
          <w:szCs w:val="40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第五步：选择不同活动后，然后点击快速填报（快速填报模板请见</w:t>
      </w: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Excel</w:t>
      </w: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附件）。</w:t>
      </w:r>
    </w:p>
    <w:p w14:paraId="79943C5D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2F8AADC9" wp14:editId="7639C950">
            <wp:extent cx="5274310" cy="20942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CB4F2" w14:textId="77777777" w:rsidR="00155537" w:rsidRDefault="00155537">
      <w:pPr>
        <w:jc w:val="left"/>
      </w:pPr>
    </w:p>
    <w:p w14:paraId="1C1676D1" w14:textId="77777777" w:rsidR="00155537" w:rsidRDefault="00155537">
      <w:pPr>
        <w:jc w:val="left"/>
      </w:pPr>
    </w:p>
    <w:p w14:paraId="24D8EDAB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21ED0557" wp14:editId="1CF29713">
            <wp:extent cx="5268595" cy="3112135"/>
            <wp:effectExtent l="0" t="0" r="825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1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28660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219A7DC9" wp14:editId="3ED83F3E">
            <wp:extent cx="5260975" cy="775335"/>
            <wp:effectExtent l="0" t="0" r="15875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CEC5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08FF0259" wp14:editId="3A09B51F">
            <wp:extent cx="5267325" cy="3434080"/>
            <wp:effectExtent l="0" t="0" r="9525" b="139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1065" w14:textId="77777777" w:rsidR="00155537" w:rsidRDefault="00CC2DEC">
      <w:pPr>
        <w:jc w:val="left"/>
      </w:pPr>
      <w:r>
        <w:rPr>
          <w:noProof/>
        </w:rPr>
        <w:lastRenderedPageBreak/>
        <w:drawing>
          <wp:inline distT="0" distB="0" distL="114300" distR="114300" wp14:anchorId="21764739" wp14:editId="51970AD5">
            <wp:extent cx="5264150" cy="1188720"/>
            <wp:effectExtent l="0" t="0" r="12700" b="1143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7A857" w14:textId="77777777" w:rsidR="00155537" w:rsidRDefault="00CC2DEC">
      <w:pPr>
        <w:jc w:val="left"/>
      </w:pPr>
      <w:r>
        <w:rPr>
          <w:noProof/>
        </w:rPr>
        <w:drawing>
          <wp:inline distT="0" distB="0" distL="114300" distR="114300" wp14:anchorId="2A875EE7" wp14:editId="26508F5F">
            <wp:extent cx="5266690" cy="3427730"/>
            <wp:effectExtent l="0" t="0" r="10160" b="127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2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1ED8B" w14:textId="77777777" w:rsidR="00155537" w:rsidRDefault="00CC2DEC">
      <w:pPr>
        <w:jc w:val="left"/>
        <w:rPr>
          <w:rFonts w:ascii="楷体_GB2312" w:eastAsia="楷体_GB2312" w:hAnsi="楷体_GB2312" w:cs="楷体_GB2312"/>
          <w:b/>
          <w:bCs/>
          <w:sz w:val="32"/>
          <w:szCs w:val="40"/>
        </w:rPr>
      </w:pPr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第六步：上</w:t>
      </w:r>
      <w:proofErr w:type="gramStart"/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传相关</w:t>
      </w:r>
      <w:proofErr w:type="gramEnd"/>
      <w:r>
        <w:rPr>
          <w:rFonts w:ascii="楷体_GB2312" w:eastAsia="楷体_GB2312" w:hAnsi="楷体_GB2312" w:cs="楷体_GB2312" w:hint="eastAsia"/>
          <w:b/>
          <w:bCs/>
          <w:sz w:val="32"/>
          <w:szCs w:val="40"/>
        </w:rPr>
        <w:t>材料，然后提交。</w:t>
      </w:r>
    </w:p>
    <w:p w14:paraId="1462C278" w14:textId="77777777" w:rsidR="00155537" w:rsidRDefault="00CC2DEC">
      <w:pPr>
        <w:jc w:val="left"/>
        <w:rPr>
          <w:rFonts w:ascii="楷体_GB2312" w:eastAsia="楷体_GB2312" w:hAnsi="楷体_GB2312" w:cs="楷体_GB2312"/>
          <w:b/>
          <w:bCs/>
          <w:sz w:val="32"/>
          <w:szCs w:val="40"/>
        </w:rPr>
      </w:pPr>
      <w:r>
        <w:rPr>
          <w:noProof/>
        </w:rPr>
        <w:drawing>
          <wp:inline distT="0" distB="0" distL="114300" distR="114300" wp14:anchorId="7B9905FA" wp14:editId="38873930">
            <wp:extent cx="5273675" cy="2566035"/>
            <wp:effectExtent l="0" t="0" r="3175" b="571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B2852" w14:textId="77777777" w:rsidR="00155537" w:rsidRDefault="00155537">
      <w:pPr>
        <w:jc w:val="left"/>
      </w:pPr>
    </w:p>
    <w:p w14:paraId="2BD6AA81" w14:textId="77777777" w:rsidR="00155537" w:rsidRDefault="00155537"/>
    <w:sectPr w:rsidR="00155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0547" w14:textId="77777777" w:rsidR="00CC2DEC" w:rsidRDefault="00CC2DEC" w:rsidP="0095140A">
      <w:r>
        <w:separator/>
      </w:r>
    </w:p>
  </w:endnote>
  <w:endnote w:type="continuationSeparator" w:id="0">
    <w:p w14:paraId="60F854A8" w14:textId="77777777" w:rsidR="00CC2DEC" w:rsidRDefault="00CC2DEC" w:rsidP="0095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1E4C" w14:textId="77777777" w:rsidR="00CC2DEC" w:rsidRDefault="00CC2DEC" w:rsidP="0095140A">
      <w:r>
        <w:separator/>
      </w:r>
    </w:p>
  </w:footnote>
  <w:footnote w:type="continuationSeparator" w:id="0">
    <w:p w14:paraId="0E8707A6" w14:textId="77777777" w:rsidR="00CC2DEC" w:rsidRDefault="00CC2DEC" w:rsidP="009514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E1B"/>
    <w:rsid w:val="0000671E"/>
    <w:rsid w:val="001053D3"/>
    <w:rsid w:val="00155537"/>
    <w:rsid w:val="002E1AA8"/>
    <w:rsid w:val="002E1EB3"/>
    <w:rsid w:val="00301B72"/>
    <w:rsid w:val="00363E1B"/>
    <w:rsid w:val="0043573A"/>
    <w:rsid w:val="00467DAF"/>
    <w:rsid w:val="004708B8"/>
    <w:rsid w:val="004F15FA"/>
    <w:rsid w:val="00540C55"/>
    <w:rsid w:val="00546D02"/>
    <w:rsid w:val="005622AE"/>
    <w:rsid w:val="00562C92"/>
    <w:rsid w:val="00641D93"/>
    <w:rsid w:val="0069785E"/>
    <w:rsid w:val="006E5C6E"/>
    <w:rsid w:val="007A1D36"/>
    <w:rsid w:val="007C1B9E"/>
    <w:rsid w:val="007C4FA4"/>
    <w:rsid w:val="008F6F25"/>
    <w:rsid w:val="00917317"/>
    <w:rsid w:val="0095140A"/>
    <w:rsid w:val="0097538B"/>
    <w:rsid w:val="00B678CB"/>
    <w:rsid w:val="00BB33E1"/>
    <w:rsid w:val="00C94DC3"/>
    <w:rsid w:val="00CC2DEC"/>
    <w:rsid w:val="00CD612B"/>
    <w:rsid w:val="00D149B4"/>
    <w:rsid w:val="00D83FAD"/>
    <w:rsid w:val="00D9333C"/>
    <w:rsid w:val="00D971C1"/>
    <w:rsid w:val="00DC7611"/>
    <w:rsid w:val="00DD0029"/>
    <w:rsid w:val="00DD6283"/>
    <w:rsid w:val="00FF5C89"/>
    <w:rsid w:val="0E2B2C30"/>
    <w:rsid w:val="0F7668F1"/>
    <w:rsid w:val="104A0451"/>
    <w:rsid w:val="10A560A6"/>
    <w:rsid w:val="14772789"/>
    <w:rsid w:val="234355D4"/>
    <w:rsid w:val="4A4E5235"/>
    <w:rsid w:val="4EB2488D"/>
    <w:rsid w:val="5C1B042B"/>
    <w:rsid w:val="5E1E62F4"/>
    <w:rsid w:val="5FC56E45"/>
    <w:rsid w:val="6568492F"/>
    <w:rsid w:val="6A570BC4"/>
    <w:rsid w:val="6E581AA6"/>
    <w:rsid w:val="720B4AA9"/>
    <w:rsid w:val="7C4F0F8B"/>
    <w:rsid w:val="7CAE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14269"/>
  <w15:docId w15:val="{5EEB6025-EA25-4F70-89BB-DB9D84A61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uiPriority w:val="99"/>
    <w:unhideWhenUsed/>
    <w:qFormat/>
    <w:rPr>
      <w:color w:val="0563C1"/>
      <w:u w:val="single"/>
    </w:rPr>
  </w:style>
  <w:style w:type="character" w:customStyle="1" w:styleId="a6">
    <w:name w:val="页眉 字符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1">
    <w:name w:val="未处理的提及1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82C3178-7DB9-40D1-AD67-8F86B634E19D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</Words>
  <Characters>184</Characters>
  <Application>Microsoft Office Word</Application>
  <DocSecurity>0</DocSecurity>
  <Lines>1</Lines>
  <Paragraphs>1</Paragraphs>
  <ScaleCrop>false</ScaleCrop>
  <Company>CHINA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*</cp:lastModifiedBy>
  <cp:revision>2</cp:revision>
  <cp:lastPrinted>2023-09-04T03:04:00Z</cp:lastPrinted>
  <dcterms:created xsi:type="dcterms:W3CDTF">2026-07-06T05:57:00Z</dcterms:created>
  <dcterms:modified xsi:type="dcterms:W3CDTF">2026-07-06T05:57:00Z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eyJoZGlkIjoiNjYzYzIzYWU3YjBjY2Y1ZTMwNmM1NWFiNmE0YTU2NGEiLCJ1c2VySWQiOiIxNjQ0MjU3MzA4In0=</vt:lpwstr>
  </property>
  <property fmtid="{D5CDD505-2E9C-101B-9397-08002B2CF9AE}" pid="3" name="KSOProductBuildVer">
    <vt:lpwstr>2052-12.1.0.26895</vt:lpwstr>
  </property>
  <property fmtid="{D5CDD505-2E9C-101B-9397-08002B2CF9AE}" pid="4" name="ICV">
    <vt:lpwstr>744A938CECA24B468213FD326CE078B2_13</vt:lpwstr>
  </property>
</Properties>
</file>